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510B8">
      <w:pPr>
        <w:pStyle w:val="1"/>
      </w:pPr>
      <w:r>
        <w:fldChar w:fldCharType="begin"/>
      </w:r>
      <w:r>
        <w:instrText>HYPERLINK "http://internet.garant.ru/document/redirect/405381495/0"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Амурской области от 3 </w:t>
      </w:r>
      <w:r>
        <w:rPr>
          <w:rStyle w:val="a4"/>
          <w:b w:val="0"/>
          <w:bCs w:val="0"/>
        </w:rPr>
        <w:t>октября 2022 г. N 980 "Об утверждении Порядка предоставления единовременной денежной выплаты семьям лиц, призванных на военную службу по мобилизации в Вооруженные Силы Российской Федерации" (с изменениями и дополнениями)</w:t>
      </w:r>
      <w:r>
        <w:fldChar w:fldCharType="end"/>
      </w:r>
    </w:p>
    <w:p w:rsidR="00000000" w:rsidRDefault="00B510B8">
      <w:pPr>
        <w:pStyle w:val="ac"/>
      </w:pPr>
      <w:r>
        <w:t>С изменениями и дополнениями от:</w:t>
      </w:r>
    </w:p>
    <w:p w:rsidR="00000000" w:rsidRDefault="00B510B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7, 26 октября 2022 г.</w:t>
      </w:r>
    </w:p>
    <w:p w:rsidR="00000000" w:rsidRDefault="00B510B8"/>
    <w:p w:rsidR="00000000" w:rsidRDefault="00B510B8">
      <w:r>
        <w:t>В целях оказания помощи семьям лиц, призванных на военную службу по мобилизации в Вооруженные Силы Российской Федерации, Правительство Амурской области</w:t>
      </w:r>
    </w:p>
    <w:p w:rsidR="00000000" w:rsidRDefault="00B510B8">
      <w:r>
        <w:t>постановляет:</w:t>
      </w:r>
    </w:p>
    <w:p w:rsidR="00000000" w:rsidRDefault="00B510B8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единовременной денежной выплаты семьям лиц, призванных на военную службу по мобилизации в Вооруженные Силы Российской Федерации.</w:t>
      </w:r>
    </w:p>
    <w:p w:rsidR="00000000" w:rsidRDefault="00B510B8">
      <w:bookmarkStart w:id="2" w:name="sub_2"/>
      <w:bookmarkEnd w:id="1"/>
      <w:r>
        <w:t xml:space="preserve">2. Министерству цифрового развития и связи Амурской области (Земнухов Д.В.) в течение 5 рабочих дней </w:t>
      </w:r>
      <w:r>
        <w:t xml:space="preserve">со дня вступления в силу настоящего постановления разместить интерактивную форму заявления о предоставлении единовременной денежной выплаты семьям лиц, призванных на военную службу по мобилизации в Вооруженные Силы Российской Федерации, на </w:t>
      </w:r>
      <w:hyperlink r:id="rId8" w:history="1">
        <w:r>
          <w:rPr>
            <w:rStyle w:val="a4"/>
          </w:rPr>
          <w:t>портале</w:t>
        </w:r>
      </w:hyperlink>
      <w:r>
        <w:t xml:space="preserve"> государственных и муниципальных услуг (функций) Амурской области.</w:t>
      </w:r>
    </w:p>
    <w:bookmarkEnd w:id="2"/>
    <w:p w:rsidR="00000000" w:rsidRDefault="00B510B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510B8">
            <w:pPr>
              <w:pStyle w:val="ad"/>
            </w:pPr>
            <w:r>
              <w:t>Губернатор Амурской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510B8">
            <w:pPr>
              <w:pStyle w:val="aa"/>
              <w:jc w:val="right"/>
            </w:pPr>
            <w:r>
              <w:t>В.А. Орлов</w:t>
            </w:r>
          </w:p>
        </w:tc>
      </w:tr>
    </w:tbl>
    <w:p w:rsidR="00000000" w:rsidRDefault="00B510B8"/>
    <w:p w:rsidR="00000000" w:rsidRDefault="00B510B8">
      <w:pPr>
        <w:jc w:val="right"/>
        <w:rPr>
          <w:rStyle w:val="a3"/>
          <w:rFonts w:ascii="Arial" w:hAnsi="Arial" w:cs="Arial"/>
        </w:rPr>
      </w:pPr>
      <w:bookmarkStart w:id="3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>УТВЕРЖДЕН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Амурской области</w:t>
      </w:r>
      <w:r>
        <w:rPr>
          <w:rStyle w:val="a3"/>
          <w:rFonts w:ascii="Arial" w:hAnsi="Arial" w:cs="Arial"/>
        </w:rPr>
        <w:br/>
        <w:t>от 3 октября 2022 г. N 980</w:t>
      </w:r>
    </w:p>
    <w:bookmarkEnd w:id="3"/>
    <w:p w:rsidR="00000000" w:rsidRDefault="00B510B8"/>
    <w:p w:rsidR="00000000" w:rsidRDefault="00B510B8">
      <w:pPr>
        <w:pStyle w:val="1"/>
      </w:pPr>
      <w:r>
        <w:t>Порядок</w:t>
      </w:r>
      <w:r>
        <w:br/>
        <w:t>предоставления единовременной денежной выплаты семьям лиц, призванных на военную службу по мобилизации в Вооруженные Силы Российской Федерации</w:t>
      </w:r>
    </w:p>
    <w:p w:rsidR="00000000" w:rsidRDefault="00B510B8">
      <w:pPr>
        <w:pStyle w:val="ac"/>
      </w:pPr>
      <w:r>
        <w:t>С изменениями и дополнениями от:</w:t>
      </w:r>
    </w:p>
    <w:p w:rsidR="00000000" w:rsidRDefault="00B510B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7, 26 октября 2022</w:t>
      </w:r>
      <w:r>
        <w:rPr>
          <w:shd w:val="clear" w:color="auto" w:fill="EAEFED"/>
        </w:rPr>
        <w:t xml:space="preserve"> г.</w:t>
      </w:r>
    </w:p>
    <w:p w:rsidR="00000000" w:rsidRDefault="00B510B8"/>
    <w:p w:rsidR="00000000" w:rsidRDefault="00B510B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B510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28 октября 2022 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Амурской области от 26 октября 2022 г. N 1041</w:t>
      </w:r>
    </w:p>
    <w:p w:rsidR="00000000" w:rsidRDefault="00B510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0" w:history="1">
        <w:r>
          <w:rPr>
            <w:rStyle w:val="a4"/>
            <w:shd w:val="clear" w:color="auto" w:fill="F0F0F0"/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правоотношения, возникшие с 5 октября 2022 г.</w:t>
      </w:r>
    </w:p>
    <w:p w:rsidR="00000000" w:rsidRDefault="00B510B8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510B8">
      <w:r>
        <w:t xml:space="preserve">1. Настоящий Порядок устанавливает порядок и условия предоставления единовременной денежной выплаты семьям лиц, призванных на военную службу по мобилизации в Вооруженные Силы Российской Федерации в соответствии с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21.09.2022 N 647 "Об объявлении частичной мобилизации в Российской Федерации", проживающих на территории Амурской области и имеющих несовершеннолетнего ребенка (детей) (далее соответствен</w:t>
      </w:r>
      <w:r>
        <w:t>но - мобилизованное лицо, выплата, ребенок)</w:t>
      </w:r>
    </w:p>
    <w:p w:rsidR="00000000" w:rsidRDefault="00B510B8">
      <w:r>
        <w:t>Под ребенком в настоящем Порядке понимается гражданин, не достигший по состоянию на 21.09.2022 возраста 18 лет, в отношении которого мобилизованное лицо является родителем (в том числе приемным), усыновителем, оп</w:t>
      </w:r>
      <w:r>
        <w:t>екуном либо попечителем.</w:t>
      </w:r>
    </w:p>
    <w:p w:rsidR="00000000" w:rsidRDefault="00B510B8">
      <w:bookmarkStart w:id="5" w:name="sub_5"/>
      <w:r>
        <w:lastRenderedPageBreak/>
        <w:t>2. Право на получение выплаты имеет мобилизованное лицо или иной законный представитель ребенка мобилизованного лица, обратившийся за получением выплаты в соответствии с настоящим Порядком до 01.03.2023.</w:t>
      </w:r>
    </w:p>
    <w:p w:rsidR="00000000" w:rsidRDefault="00B510B8">
      <w:bookmarkStart w:id="6" w:name="sub_6"/>
      <w:bookmarkEnd w:id="5"/>
      <w:r>
        <w:t>3. Выплата п</w:t>
      </w:r>
      <w:r>
        <w:t>редоставляется однократно в размере 10 000 (десять тысяч) рублей на каждого ребенка за счет средств резервного фонда Правительства Амурской области.</w:t>
      </w:r>
    </w:p>
    <w:p w:rsidR="00000000" w:rsidRDefault="00B510B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7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B510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28 октября 2022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Амурской области от 26 октября 2022 г. N 1041</w:t>
      </w:r>
    </w:p>
    <w:p w:rsidR="00000000" w:rsidRDefault="00B510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4" w:history="1">
        <w:r>
          <w:rPr>
            <w:rStyle w:val="a4"/>
            <w:shd w:val="clear" w:color="auto" w:fill="F0F0F0"/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правоотношения, возникш</w:t>
      </w:r>
      <w:r>
        <w:rPr>
          <w:shd w:val="clear" w:color="auto" w:fill="F0F0F0"/>
        </w:rPr>
        <w:t>ие с 5 октября 2022 г.</w:t>
      </w:r>
    </w:p>
    <w:p w:rsidR="00000000" w:rsidRDefault="00B510B8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510B8">
      <w:r>
        <w:t>4. Назначение и предоставление выплаты осуществляются государственным казенным учреждением Амурской области - управлением социальной защит</w:t>
      </w:r>
      <w:r>
        <w:t>ы населения по муниципальному району и городскому (муниципальному) округу по месту проживания мобилизованного лица или иного законного представителя ребенка, обратившегося за получением выплаты (далее - ГКУ-УСЗН).</w:t>
      </w:r>
    </w:p>
    <w:p w:rsidR="00000000" w:rsidRDefault="00B510B8">
      <w:bookmarkStart w:id="8" w:name="sub_8"/>
      <w:r>
        <w:t>5. В целях получения выплаты мобилизо</w:t>
      </w:r>
      <w:r>
        <w:t xml:space="preserve">ванное лицо или иной законный представитель ребенка (его представитель) подает (непосредственно или почтовым отправлением) в ГКУ-УСЗН заявление о предоставлении выплаты по форме согласно </w:t>
      </w:r>
      <w:hyperlink w:anchor="sub_28" w:history="1">
        <w:r>
          <w:rPr>
            <w:rStyle w:val="a4"/>
          </w:rPr>
          <w:t>приложению N 1</w:t>
        </w:r>
      </w:hyperlink>
      <w:r>
        <w:t xml:space="preserve"> к настоящему Порядку (далее - </w:t>
      </w:r>
      <w:r>
        <w:t xml:space="preserve">заявление, заявитель) либо направляет заявление в форме электронного документа с использованием </w:t>
      </w:r>
      <w:hyperlink r:id="rId16" w:history="1">
        <w:r>
          <w:rPr>
            <w:rStyle w:val="a4"/>
          </w:rPr>
          <w:t>портала</w:t>
        </w:r>
      </w:hyperlink>
      <w:r>
        <w:t xml:space="preserve"> государственных и муниципальных услуг (функций) Амурской области.</w:t>
      </w:r>
    </w:p>
    <w:p w:rsidR="00000000" w:rsidRDefault="00B510B8">
      <w:bookmarkStart w:id="9" w:name="sub_9"/>
      <w:bookmarkEnd w:id="8"/>
      <w:r>
        <w:t>6. Спе</w:t>
      </w:r>
      <w:r>
        <w:t>циалист ГКУ-УСЗН, в должностные обязанности которого входит прием заявлений и документов (далее - специалист), регистрирует в журнале регистрации представленные заявителем (его представителем) заявления, в том числе направленные в форме электронного докуме</w:t>
      </w:r>
      <w:r>
        <w:t>нта, в день их представления (получения) в порядке очередности.</w:t>
      </w:r>
    </w:p>
    <w:p w:rsidR="00000000" w:rsidRDefault="00B510B8">
      <w:bookmarkStart w:id="10" w:name="sub_10"/>
      <w:bookmarkEnd w:id="9"/>
      <w:r>
        <w:t>7. ГКУ-УСЗН в день регистрации специалистом заявлений запрашивает:</w:t>
      </w:r>
    </w:p>
    <w:p w:rsidR="00000000" w:rsidRDefault="00B510B8">
      <w:bookmarkStart w:id="11" w:name="sub_11"/>
      <w:bookmarkEnd w:id="10"/>
      <w:r>
        <w:t>1) в Федеральной налоговой службе:</w:t>
      </w:r>
    </w:p>
    <w:p w:rsidR="00000000" w:rsidRDefault="00B510B8">
      <w:bookmarkStart w:id="12" w:name="sub_12"/>
      <w:bookmarkEnd w:id="11"/>
      <w:r>
        <w:t>а) сведения о рождении ребенка (детей);</w:t>
      </w:r>
    </w:p>
    <w:p w:rsidR="00000000" w:rsidRDefault="00B510B8">
      <w:bookmarkStart w:id="13" w:name="sub_13"/>
      <w:bookmarkEnd w:id="12"/>
      <w:r>
        <w:t xml:space="preserve">б) </w:t>
      </w:r>
      <w:r>
        <w:t>сведения об изменении фамилии, имени, отчества (при наличии) ребенка (детей) и (или) их родителей (законных представителей);</w:t>
      </w:r>
    </w:p>
    <w:p w:rsidR="00000000" w:rsidRDefault="00B510B8">
      <w:bookmarkStart w:id="14" w:name="sub_14"/>
      <w:bookmarkEnd w:id="13"/>
      <w:r>
        <w:t>2) в Пенсионном фонде Российской Федерации:</w:t>
      </w:r>
    </w:p>
    <w:p w:rsidR="00000000" w:rsidRDefault="00B510B8">
      <w:bookmarkStart w:id="15" w:name="sub_15"/>
      <w:bookmarkEnd w:id="14"/>
      <w:r>
        <w:t>а) сведения о страховом номере индивидуального лицевого счета з</w:t>
      </w:r>
      <w:r>
        <w:t>аявителя, ребенка (детей), мобилизованного лица;</w:t>
      </w:r>
    </w:p>
    <w:p w:rsidR="00000000" w:rsidRDefault="00B510B8">
      <w:bookmarkStart w:id="16" w:name="sub_16"/>
      <w:bookmarkEnd w:id="15"/>
      <w:r>
        <w:t>б) сведения об установлении опеки (попечительства) над ребенком (детьми) либо о передаче ребенка (детей) на воспитание в приемную семью (в случае если ребенок (дети) принят (приняты) под опеку (п</w:t>
      </w:r>
      <w:r>
        <w:t>опечительство), на воспитание в приемную семью);</w:t>
      </w:r>
    </w:p>
    <w:p w:rsidR="00000000" w:rsidRDefault="00B510B8">
      <w:bookmarkStart w:id="17" w:name="sub_17"/>
      <w:bookmarkEnd w:id="16"/>
      <w:r>
        <w:t xml:space="preserve">3) утратил силу с 28 октября 2022 г. -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Правительства Амурской области от 26 октября 2022 г. N 1041 (изменение </w:t>
      </w:r>
      <w:hyperlink r:id="rId18" w:history="1">
        <w:r>
          <w:rPr>
            <w:rStyle w:val="a4"/>
          </w:rPr>
          <w:t>распространяет</w:t>
        </w:r>
      </w:hyperlink>
      <w:r>
        <w:t xml:space="preserve"> свое действие на правоотношения, возникшие с 5 октября 2022 г.)</w:t>
      </w:r>
    </w:p>
    <w:bookmarkEnd w:id="17"/>
    <w:p w:rsidR="00000000" w:rsidRDefault="00B510B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510B8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B510B8">
      <w:bookmarkStart w:id="18" w:name="sub_18"/>
      <w:r>
        <w:t xml:space="preserve">4) утратил силу с 28 октября 2022 г.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Амурской области от 26 октября 2022 г. N 1041 (изменение </w:t>
      </w:r>
      <w:hyperlink r:id="rId21" w:history="1">
        <w:r>
          <w:rPr>
            <w:rStyle w:val="a4"/>
          </w:rPr>
          <w:t>распространяет</w:t>
        </w:r>
      </w:hyperlink>
      <w:r>
        <w:t xml:space="preserve"> свое действие на правоотношения, возникшие с 5 октября 2022 г.)</w:t>
      </w:r>
    </w:p>
    <w:bookmarkEnd w:id="18"/>
    <w:p w:rsidR="00000000" w:rsidRDefault="00B510B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510B8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510B8">
      <w:r>
        <w:t>Запросы, ук</w:t>
      </w:r>
      <w:r>
        <w:t>азанные в настоящем пункте, направляются в форме электронного документа с использованием единой системы межведомственного электронного взаимодействия, а в случае отсутствия у ГКУ-УСЗН доступа к единой системе межведомственного электронного взаимодействия -</w:t>
      </w:r>
      <w:r>
        <w:t xml:space="preserve"> на бумажном носителе с соблюдением норм законодательства Российской </w:t>
      </w:r>
      <w:r>
        <w:lastRenderedPageBreak/>
        <w:t>Федерации о защите персональных данных.</w:t>
      </w:r>
    </w:p>
    <w:p w:rsidR="00000000" w:rsidRDefault="00B510B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B510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дополнено пунктом 7.1 с 28 октября 2022 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Амурской области от 26 октября 2022 г. N 1041</w:t>
      </w:r>
    </w:p>
    <w:p w:rsidR="00000000" w:rsidRDefault="00B510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7.1 </w:t>
      </w:r>
      <w:hyperlink r:id="rId24" w:history="1">
        <w:r>
          <w:rPr>
            <w:rStyle w:val="a4"/>
            <w:shd w:val="clear" w:color="auto" w:fill="F0F0F0"/>
          </w:rPr>
          <w:t>распространяет</w:t>
        </w:r>
      </w:hyperlink>
      <w:r>
        <w:rPr>
          <w:shd w:val="clear" w:color="auto" w:fill="F0F0F0"/>
        </w:rPr>
        <w:t xml:space="preserve"> свое действие на правоотношения, возникшие с 5 октября 2022 г.</w:t>
      </w:r>
    </w:p>
    <w:p w:rsidR="00000000" w:rsidRDefault="00B510B8">
      <w:r>
        <w:t xml:space="preserve">7.1. ГКУ-УСЗН предоставляет выплату на основании сведений, запрашиваемых в соответствии с </w:t>
      </w:r>
      <w:hyperlink w:anchor="sub_10" w:history="1">
        <w:r>
          <w:rPr>
            <w:rStyle w:val="a4"/>
          </w:rPr>
          <w:t>пунктом 7</w:t>
        </w:r>
      </w:hyperlink>
      <w:r>
        <w:t xml:space="preserve"> настоящего Порядка, и сведени</w:t>
      </w:r>
      <w:r>
        <w:t>й о мобилизованных лицах, полученных министерством социальной защиты населения Амурской области от военного комиссариата Амурской области, воинских частей (формирований) в рамках заключенных соглашений о межведомственном взаимодействии.</w:t>
      </w:r>
    </w:p>
    <w:p w:rsidR="00000000" w:rsidRDefault="00B510B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9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20"/>
    <w:p w:rsidR="00000000" w:rsidRDefault="00B510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28 октября 2022 г. - </w:t>
      </w:r>
      <w:hyperlink r:id="rId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Амурской области от 26 октября 2022 г. N 1041</w:t>
      </w:r>
    </w:p>
    <w:p w:rsidR="00000000" w:rsidRDefault="00B510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6" w:history="1">
        <w:r>
          <w:rPr>
            <w:rStyle w:val="a4"/>
            <w:shd w:val="clear" w:color="auto" w:fill="F0F0F0"/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правоотношения, возникшие с 5 октября 2022 г.</w:t>
      </w:r>
    </w:p>
    <w:p w:rsidR="00000000" w:rsidRDefault="00B510B8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510B8">
      <w:r>
        <w:t xml:space="preserve">8. Решение о предоставлении (об отказе в предоставлении) выплаты принимается руководителем (заместителем руководителя) ГКУ-УСЗН в течение 10 рабочих дней со дня регистрации заявления и документов (сведений), полученных в соответствии с </w:t>
      </w:r>
      <w:hyperlink w:anchor="sub_10" w:history="1">
        <w:r>
          <w:rPr>
            <w:rStyle w:val="a4"/>
          </w:rPr>
          <w:t>пунктами 7</w:t>
        </w:r>
      </w:hyperlink>
      <w:r>
        <w:t xml:space="preserve">, </w:t>
      </w:r>
      <w:hyperlink w:anchor="sub_1001" w:history="1">
        <w:r>
          <w:rPr>
            <w:rStyle w:val="a4"/>
          </w:rPr>
          <w:t>7.1</w:t>
        </w:r>
      </w:hyperlink>
      <w:r>
        <w:t xml:space="preserve"> настоящего Порядка.</w:t>
      </w:r>
    </w:p>
    <w:p w:rsidR="00000000" w:rsidRDefault="00B510B8">
      <w:r>
        <w:t>Заявителям, в отношении которых принято решение об отказе в предоставлении выплаты, ГКУ-УСЗН в течение 2 рабочих дней со дня принятия указанного решения направляет (способом, позволяющим под</w:t>
      </w:r>
      <w:r>
        <w:t>твердить факт направления) письменные уведомления о принятом решении с указанием основания принятия такого решения.</w:t>
      </w:r>
    </w:p>
    <w:p w:rsidR="00000000" w:rsidRDefault="00B510B8">
      <w:bookmarkStart w:id="21" w:name="sub_20"/>
      <w:r>
        <w:t>9. Основаниями для принятия решения об отказе в предоставлении выплаты являются:</w:t>
      </w:r>
    </w:p>
    <w:p w:rsidR="00000000" w:rsidRDefault="00B510B8">
      <w:bookmarkStart w:id="22" w:name="sub_21"/>
      <w:bookmarkEnd w:id="21"/>
      <w:r>
        <w:t>1) отсутствие у заявителя права на получе</w:t>
      </w:r>
      <w:r>
        <w:t>ние выплаты;</w:t>
      </w:r>
    </w:p>
    <w:p w:rsidR="00000000" w:rsidRDefault="00B510B8">
      <w:bookmarkStart w:id="23" w:name="sub_22"/>
      <w:bookmarkEnd w:id="22"/>
      <w:r>
        <w:t>2) несоблюдение требования об однократном предоставлении выплаты (повторное обращение в отношении ребенка, указанного в заявлении).</w:t>
      </w:r>
    </w:p>
    <w:p w:rsidR="00000000" w:rsidRDefault="00B510B8">
      <w:bookmarkStart w:id="24" w:name="sub_23"/>
      <w:bookmarkEnd w:id="23"/>
      <w:r>
        <w:t xml:space="preserve">10. ГКУ-УСЗН ежемесячно в срок до 5 числа текущего месяца формирует список граждан для </w:t>
      </w:r>
      <w:r>
        <w:t xml:space="preserve">получения выплаты по форме согласно </w:t>
      </w:r>
      <w:hyperlink w:anchor="sub_29" w:history="1">
        <w:r>
          <w:rPr>
            <w:rStyle w:val="a4"/>
          </w:rPr>
          <w:t>приложению N 2</w:t>
        </w:r>
      </w:hyperlink>
      <w:r>
        <w:t xml:space="preserve"> к настоящему Порядку и направляет его в министерство социальной защиты населения Амурской области.</w:t>
      </w:r>
    </w:p>
    <w:p w:rsidR="00000000" w:rsidRDefault="00B510B8">
      <w:bookmarkStart w:id="25" w:name="sub_24"/>
      <w:bookmarkEnd w:id="24"/>
      <w:r>
        <w:t>11. Министерство социальной защиты населения Амурской области в течени</w:t>
      </w:r>
      <w:r>
        <w:t xml:space="preserve">е 3 рабочих дней со дня поступления из ГКУ-УСЗН списка, указанного в </w:t>
      </w:r>
      <w:hyperlink w:anchor="sub_23" w:history="1">
        <w:r>
          <w:rPr>
            <w:rStyle w:val="a4"/>
          </w:rPr>
          <w:t>пункте 10</w:t>
        </w:r>
      </w:hyperlink>
      <w:r>
        <w:t xml:space="preserve"> настоящего Порядка, готовит проект распоряжения Правительства Амурской области о выделении средств из резервного фонда Правительства Амурской области и н</w:t>
      </w:r>
      <w:r>
        <w:t>аправляет его на согласование в установленном порядке.</w:t>
      </w:r>
    </w:p>
    <w:p w:rsidR="00000000" w:rsidRDefault="00B510B8">
      <w:bookmarkStart w:id="26" w:name="sub_25"/>
      <w:bookmarkEnd w:id="25"/>
      <w:r>
        <w:t>12. ГКУ-УСЗН в течение 10 рабочих дней со дня подписания распоряжения Правительства Амурской области о выделении средств из резервного фонда Правительства Амурской области осуществляет пере</w:t>
      </w:r>
      <w:r>
        <w:t>числение выплаты на счет заявителя, указанный в заявлении.</w:t>
      </w:r>
    </w:p>
    <w:p w:rsidR="00000000" w:rsidRDefault="00B510B8">
      <w:bookmarkStart w:id="27" w:name="sub_26"/>
      <w:bookmarkEnd w:id="26"/>
      <w:r>
        <w:t>13. Действия (бездействие) и (или) решения должностных лиц ГКУ-УСЗН, осуществляемые и (или) принятые ими в соответствии с настоящим Порядком, могут быть обжалованы в министерство социал</w:t>
      </w:r>
      <w:r>
        <w:t>ьной защиты населения Амурской области и (или) в судебном порядке.</w:t>
      </w:r>
    </w:p>
    <w:p w:rsidR="00000000" w:rsidRDefault="00B510B8">
      <w:bookmarkStart w:id="28" w:name="sub_27"/>
      <w:bookmarkEnd w:id="27"/>
      <w:r>
        <w:t xml:space="preserve">14. Утратил силу с 11 октября 2022 г. -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Амурской области от 7 октября 2022 г. N</w:t>
      </w:r>
      <w:r>
        <w:t> 997</w:t>
      </w:r>
    </w:p>
    <w:bookmarkEnd w:id="28"/>
    <w:p w:rsidR="00000000" w:rsidRDefault="00B510B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510B8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510B8">
      <w:pPr>
        <w:pStyle w:val="a7"/>
        <w:rPr>
          <w:shd w:val="clear" w:color="auto" w:fill="F0F0F0"/>
        </w:rPr>
      </w:pPr>
      <w:bookmarkStart w:id="29" w:name="sub_1002"/>
      <w:r>
        <w:t xml:space="preserve"> </w:t>
      </w:r>
      <w:r>
        <w:rPr>
          <w:shd w:val="clear" w:color="auto" w:fill="F0F0F0"/>
        </w:rPr>
        <w:t xml:space="preserve">Приложение дополнено пунктом 15 с 28 октября 2022 г. - </w:t>
      </w:r>
      <w:hyperlink r:id="rId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Амурской области от 26 октября 2022 г. N 1041</w:t>
      </w:r>
    </w:p>
    <w:bookmarkEnd w:id="29"/>
    <w:p w:rsidR="00000000" w:rsidRDefault="00B510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</w:t>
      </w:r>
      <w:hyperlink r:id="rId31" w:history="1">
        <w:r>
          <w:rPr>
            <w:rStyle w:val="a4"/>
            <w:shd w:val="clear" w:color="auto" w:fill="F0F0F0"/>
          </w:rPr>
          <w:t>распространяет</w:t>
        </w:r>
      </w:hyperlink>
      <w:r>
        <w:rPr>
          <w:shd w:val="clear" w:color="auto" w:fill="F0F0F0"/>
        </w:rPr>
        <w:t xml:space="preserve"> свое действие на правоотношения, возникшие с 5 октября 2022 г.</w:t>
      </w:r>
    </w:p>
    <w:p w:rsidR="00000000" w:rsidRDefault="00B510B8">
      <w:r>
        <w:lastRenderedPageBreak/>
        <w:t>15.</w:t>
      </w:r>
      <w:r>
        <w:t xml:space="preserve"> Выплата не учитывается в составе доходов семей получателей такой выплаты при предоставлении им иных мер социальной поддержки.</w:t>
      </w:r>
    </w:p>
    <w:p w:rsidR="00000000" w:rsidRDefault="00B510B8"/>
    <w:p w:rsidR="00000000" w:rsidRDefault="00B510B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B510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28 октября 2022 г. -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Амурской области от 26 октября 2022 г. N 1041</w:t>
      </w:r>
    </w:p>
    <w:p w:rsidR="00000000" w:rsidRDefault="00B510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3" w:history="1">
        <w:r>
          <w:rPr>
            <w:rStyle w:val="a4"/>
            <w:shd w:val="clear" w:color="auto" w:fill="F0F0F0"/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правоотношения, возникшие с 5 октября 202</w:t>
      </w:r>
      <w:r>
        <w:rPr>
          <w:shd w:val="clear" w:color="auto" w:fill="F0F0F0"/>
        </w:rPr>
        <w:t>2 г.</w:t>
      </w:r>
    </w:p>
    <w:p w:rsidR="00000000" w:rsidRDefault="00B510B8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510B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единовременной</w:t>
      </w:r>
      <w:r>
        <w:rPr>
          <w:rStyle w:val="a3"/>
          <w:rFonts w:ascii="Arial" w:hAnsi="Arial" w:cs="Arial"/>
        </w:rPr>
        <w:br/>
        <w:t>денежной выплаты семьям лиц, призванных</w:t>
      </w:r>
      <w:r>
        <w:rPr>
          <w:rStyle w:val="a3"/>
          <w:rFonts w:ascii="Arial" w:hAnsi="Arial" w:cs="Arial"/>
        </w:rPr>
        <w:br/>
        <w:t>на военную службу по мобилизации в</w:t>
      </w:r>
      <w:r>
        <w:rPr>
          <w:rStyle w:val="a3"/>
          <w:rFonts w:ascii="Arial" w:hAnsi="Arial" w:cs="Arial"/>
        </w:rPr>
        <w:br/>
        <w:t>Вооруженные Силы Российской Федерации</w:t>
      </w:r>
      <w:r>
        <w:rPr>
          <w:rStyle w:val="a3"/>
          <w:rFonts w:ascii="Arial" w:hAnsi="Arial" w:cs="Arial"/>
        </w:rPr>
        <w:br/>
        <w:t>(с изменениями от 26 октября 2022 г.)</w:t>
      </w:r>
    </w:p>
    <w:p w:rsidR="00000000" w:rsidRDefault="00B510B8"/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Начальнику государственного казенного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учреждения Амурской области - управления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>социальной защиты населения по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(город, округ, район)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от ____________________________________,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(фамилия, имя, отчество (при наличии),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</w:t>
      </w:r>
      <w:r>
        <w:rPr>
          <w:sz w:val="22"/>
          <w:szCs w:val="22"/>
        </w:rPr>
        <w:t>______________________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год рождения заявителя)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проживающего (ей) ______________________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(указать место проживания)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________________________________________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_______________________________________,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(контактный телефон)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Паспорт серия ____ номер </w:t>
      </w:r>
      <w:r>
        <w:rPr>
          <w:sz w:val="22"/>
          <w:szCs w:val="22"/>
        </w:rPr>
        <w:t>______________,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(кем выдан, дата выдачи)</w:t>
      </w:r>
    </w:p>
    <w:p w:rsidR="00000000" w:rsidRDefault="00B510B8"/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предоставлении единовременной денежной выплаты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 xml:space="preserve">      семьям лиц, призванных на военную службу по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мобилизации в Вооруженные Силы Российской Федерации</w:t>
      </w:r>
    </w:p>
    <w:p w:rsidR="00000000" w:rsidRDefault="00B510B8"/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Прошу предоставить мне единовременную денежную выплату как семье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(фамилия, имя, отчество (при наличии), дата рождения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мобилизованного лица)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призванного  на  военную  службу  по  мобилизации  в   Вооруженные   Силы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 Федерации  в  соответствии  с  Указом  Президента  Российской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Ф</w:t>
      </w:r>
      <w:r>
        <w:rPr>
          <w:sz w:val="22"/>
          <w:szCs w:val="22"/>
        </w:rPr>
        <w:t>едерации  от  21.09.2022  N 647  "Об  объявлении частичной мобилизации в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Федерации".</w:t>
      </w:r>
    </w:p>
    <w:p w:rsidR="00000000" w:rsidRDefault="00B510B8"/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Количество детей _____________________</w:t>
      </w:r>
    </w:p>
    <w:p w:rsidR="00000000" w:rsidRDefault="00B510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24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  <w:jc w:val="center"/>
            </w:pPr>
            <w:r>
              <w:t xml:space="preserve">Фамилия, имя, отчество (при </w:t>
            </w:r>
            <w:r>
              <w:lastRenderedPageBreak/>
              <w:t>наличии)ребенка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  <w:jc w:val="center"/>
            </w:pPr>
            <w:r>
              <w:lastRenderedPageBreak/>
              <w:t xml:space="preserve">Дата рождения </w:t>
            </w:r>
            <w:r>
              <w:lastRenderedPageBreak/>
              <w:t>ребенка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0B8">
            <w:pPr>
              <w:pStyle w:val="aa"/>
              <w:jc w:val="center"/>
            </w:pPr>
            <w:r>
              <w:lastRenderedPageBreak/>
              <w:t xml:space="preserve">Место регистрации </w:t>
            </w:r>
            <w:r>
              <w:lastRenderedPageBreak/>
              <w:t>(проживания) ребенка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0B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0B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10B8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10B8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0B8">
            <w:pPr>
              <w:pStyle w:val="aa"/>
            </w:pPr>
          </w:p>
        </w:tc>
      </w:tr>
    </w:tbl>
    <w:p w:rsidR="00000000" w:rsidRDefault="00B510B8"/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Выплату прошу произвести ________________________________________________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(банковские р</w:t>
      </w:r>
      <w:r>
        <w:rPr>
          <w:sz w:val="22"/>
          <w:szCs w:val="22"/>
        </w:rPr>
        <w:t>еквизиты, номер счета)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Об  ответственности    за    достоверность     представленных    сведений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предупрежден(а).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Подтверждаю свое согласие на обработку персональных данных,  указанных  в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настоящем заявлении.</w:t>
      </w:r>
    </w:p>
    <w:p w:rsidR="00000000" w:rsidRDefault="00B510B8"/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Дата _________________________                </w:t>
      </w:r>
      <w:r>
        <w:rPr>
          <w:sz w:val="22"/>
          <w:szCs w:val="22"/>
        </w:rPr>
        <w:t>Подпись ___________________</w:t>
      </w:r>
    </w:p>
    <w:p w:rsidR="00000000" w:rsidRDefault="00B510B8"/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приема заявления ___________________________________________________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Фамилия, имя, отчество специалиста, принявшего заявление ________________</w:t>
      </w:r>
    </w:p>
    <w:p w:rsidR="00000000" w:rsidRDefault="00B510B8"/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_ _ _ _ _ _ _ _ _ _ _ _ _ _ _ _ _ _ _ _ _ _ _ _ _ _ _ _ _ _ _ _ _ _ _ _ _</w:t>
      </w:r>
    </w:p>
    <w:p w:rsidR="00000000" w:rsidRDefault="00B510B8"/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(Отрывной талон к заявлению)</w:t>
      </w:r>
    </w:p>
    <w:p w:rsidR="00000000" w:rsidRDefault="00B510B8"/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приема заявления ___________________________________________________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Порядковый номер в журнале регистрации __________________________________</w:t>
      </w:r>
    </w:p>
    <w:p w:rsidR="00000000" w:rsidRDefault="00B510B8"/>
    <w:p w:rsidR="00000000" w:rsidRDefault="00B510B8">
      <w:pPr>
        <w:jc w:val="right"/>
        <w:rPr>
          <w:rStyle w:val="a3"/>
          <w:rFonts w:ascii="Arial" w:hAnsi="Arial" w:cs="Arial"/>
        </w:rPr>
      </w:pPr>
      <w:bookmarkStart w:id="31" w:name="sub_29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</w:t>
      </w:r>
      <w:r>
        <w:rPr>
          <w:rStyle w:val="a3"/>
          <w:rFonts w:ascii="Arial" w:hAnsi="Arial" w:cs="Arial"/>
        </w:rPr>
        <w:t>предоставления единовременной</w:t>
      </w:r>
      <w:r>
        <w:rPr>
          <w:rStyle w:val="a3"/>
          <w:rFonts w:ascii="Arial" w:hAnsi="Arial" w:cs="Arial"/>
        </w:rPr>
        <w:br/>
        <w:t>денежной выплаты семьям лиц, призванных</w:t>
      </w:r>
      <w:r>
        <w:rPr>
          <w:rStyle w:val="a3"/>
          <w:rFonts w:ascii="Arial" w:hAnsi="Arial" w:cs="Arial"/>
        </w:rPr>
        <w:br/>
        <w:t>на военную службу по мобилизации в</w:t>
      </w:r>
      <w:r>
        <w:rPr>
          <w:rStyle w:val="a3"/>
          <w:rFonts w:ascii="Arial" w:hAnsi="Arial" w:cs="Arial"/>
        </w:rPr>
        <w:br/>
        <w:t>Вооруженные Силы Российской Федерации</w:t>
      </w:r>
    </w:p>
    <w:bookmarkEnd w:id="31"/>
    <w:p w:rsidR="00000000" w:rsidRDefault="00B510B8"/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Список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граждан для получения единовременной денежной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выплат</w:t>
      </w:r>
      <w:r>
        <w:rPr>
          <w:rStyle w:val="a3"/>
          <w:sz w:val="22"/>
          <w:szCs w:val="22"/>
        </w:rPr>
        <w:t>ы семьям лиц, призванных на военную службу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по мобилизации в Вооруженные Силы Российской Федерации</w:t>
      </w:r>
    </w:p>
    <w:p w:rsidR="00000000" w:rsidRDefault="00B510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240"/>
        <w:gridCol w:w="1960"/>
        <w:gridCol w:w="1540"/>
        <w:gridCol w:w="196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  <w:jc w:val="center"/>
            </w:pPr>
            <w:r>
              <w:t>N</w:t>
            </w:r>
          </w:p>
          <w:p w:rsidR="00000000" w:rsidRDefault="00B510B8">
            <w:pPr>
              <w:pStyle w:val="aa"/>
              <w:jc w:val="center"/>
            </w:pPr>
            <w: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  <w:jc w:val="center"/>
            </w:pPr>
            <w:r>
              <w:t>Фамилия, имя, отчество (при наличии) заявителя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  <w:jc w:val="center"/>
            </w:pPr>
            <w:r>
              <w:t>Фамилия, имя, отчество (при наличии) ребенка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  <w:jc w:val="center"/>
            </w:pPr>
            <w:r>
              <w:t>Дата рождения ребенка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  <w:jc w:val="center"/>
            </w:pPr>
            <w:r>
              <w:t>Место регистрации (проживания) заявителя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0B8">
            <w:pPr>
              <w:pStyle w:val="aa"/>
              <w:jc w:val="center"/>
            </w:pPr>
            <w:r>
              <w:t>Сумма выплаты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0B8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  <w:jc w:val="center"/>
            </w:pPr>
            <w: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0B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  <w:jc w:val="center"/>
            </w:pPr>
            <w: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0B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  <w:jc w:val="center"/>
            </w:pPr>
            <w: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10B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0B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10B8">
            <w:pPr>
              <w:pStyle w:val="aa"/>
              <w:jc w:val="center"/>
            </w:pPr>
            <w:r>
              <w:t>Итого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10B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0B8">
            <w:pPr>
              <w:pStyle w:val="aa"/>
            </w:pPr>
          </w:p>
        </w:tc>
      </w:tr>
    </w:tbl>
    <w:p w:rsidR="00000000" w:rsidRDefault="00B510B8"/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государственного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казенного учреждения Амурской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области - управления социальной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защиты населения по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>_______      ____________________________________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(город, округ, район)                (подпись, фамилия, имя,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отчество (при наличии)</w:t>
      </w:r>
    </w:p>
    <w:p w:rsidR="00000000" w:rsidRDefault="00B510B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МП</w:t>
      </w:r>
    </w:p>
    <w:p w:rsidR="00B510B8" w:rsidRDefault="00B510B8"/>
    <w:sectPr w:rsidR="00B510B8">
      <w:headerReference w:type="default" r:id="rId35"/>
      <w:footerReference w:type="default" r:id="rId3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B8" w:rsidRDefault="00B510B8">
      <w:r>
        <w:separator/>
      </w:r>
    </w:p>
  </w:endnote>
  <w:endnote w:type="continuationSeparator" w:id="0">
    <w:p w:rsidR="00B510B8" w:rsidRDefault="00B5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510B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510B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510B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861B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861B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861B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861B7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B8" w:rsidRDefault="00B510B8">
      <w:r>
        <w:separator/>
      </w:r>
    </w:p>
  </w:footnote>
  <w:footnote w:type="continuationSeparator" w:id="0">
    <w:p w:rsidR="00B510B8" w:rsidRDefault="00B5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10B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Амурской области от 3 октября 2022 г. N 980 "Об утверждении Порядка…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B7"/>
    <w:rsid w:val="004861B7"/>
    <w:rsid w:val="00B5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4147578/45" TargetMode="External"/><Relationship Id="rId13" Type="http://schemas.openxmlformats.org/officeDocument/2006/relationships/hyperlink" Target="http://internet.garant.ru/document/redirect/405566731/11" TargetMode="External"/><Relationship Id="rId18" Type="http://schemas.openxmlformats.org/officeDocument/2006/relationships/hyperlink" Target="http://internet.garant.ru/document/redirect/405566731/17" TargetMode="External"/><Relationship Id="rId26" Type="http://schemas.openxmlformats.org/officeDocument/2006/relationships/hyperlink" Target="http://internet.garant.ru/document/redirect/405566731/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405566731/17" TargetMode="External"/><Relationship Id="rId34" Type="http://schemas.openxmlformats.org/officeDocument/2006/relationships/hyperlink" Target="http://internet.garant.ru/document/redirect/405095812/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5309425/0" TargetMode="External"/><Relationship Id="rId17" Type="http://schemas.openxmlformats.org/officeDocument/2006/relationships/hyperlink" Target="http://internet.garant.ru/document/redirect/405566731/12" TargetMode="External"/><Relationship Id="rId25" Type="http://schemas.openxmlformats.org/officeDocument/2006/relationships/hyperlink" Target="http://internet.garant.ru/document/redirect/405566731/14" TargetMode="External"/><Relationship Id="rId33" Type="http://schemas.openxmlformats.org/officeDocument/2006/relationships/hyperlink" Target="http://internet.garant.ru/document/redirect/405566731/1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4147578/45" TargetMode="External"/><Relationship Id="rId20" Type="http://schemas.openxmlformats.org/officeDocument/2006/relationships/hyperlink" Target="http://internet.garant.ru/document/redirect/405566731/12" TargetMode="External"/><Relationship Id="rId29" Type="http://schemas.openxmlformats.org/officeDocument/2006/relationships/hyperlink" Target="http://internet.garant.ru/document/redirect/405096325/2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5095812/4" TargetMode="External"/><Relationship Id="rId24" Type="http://schemas.openxmlformats.org/officeDocument/2006/relationships/hyperlink" Target="http://internet.garant.ru/document/redirect/405566731/17" TargetMode="External"/><Relationship Id="rId32" Type="http://schemas.openxmlformats.org/officeDocument/2006/relationships/hyperlink" Target="http://internet.garant.ru/document/redirect/405566731/16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05095812/7" TargetMode="External"/><Relationship Id="rId23" Type="http://schemas.openxmlformats.org/officeDocument/2006/relationships/hyperlink" Target="http://internet.garant.ru/document/redirect/405566731/13" TargetMode="External"/><Relationship Id="rId28" Type="http://schemas.openxmlformats.org/officeDocument/2006/relationships/hyperlink" Target="http://internet.garant.ru/document/redirect/405418693/2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nternet.garant.ru/document/redirect/405566731/17" TargetMode="External"/><Relationship Id="rId19" Type="http://schemas.openxmlformats.org/officeDocument/2006/relationships/hyperlink" Target="http://internet.garant.ru/document/redirect/405095812/17" TargetMode="External"/><Relationship Id="rId31" Type="http://schemas.openxmlformats.org/officeDocument/2006/relationships/hyperlink" Target="http://internet.garant.ru/document/redirect/405566731/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5566731/10" TargetMode="External"/><Relationship Id="rId14" Type="http://schemas.openxmlformats.org/officeDocument/2006/relationships/hyperlink" Target="http://internet.garant.ru/document/redirect/405566731/17" TargetMode="External"/><Relationship Id="rId22" Type="http://schemas.openxmlformats.org/officeDocument/2006/relationships/hyperlink" Target="http://internet.garant.ru/document/redirect/405095812/18" TargetMode="External"/><Relationship Id="rId27" Type="http://schemas.openxmlformats.org/officeDocument/2006/relationships/hyperlink" Target="http://internet.garant.ru/document/redirect/405095812/19" TargetMode="External"/><Relationship Id="rId30" Type="http://schemas.openxmlformats.org/officeDocument/2006/relationships/hyperlink" Target="http://internet.garant.ru/document/redirect/405566731/15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2023-03-09T03:00:00Z</dcterms:created>
  <dcterms:modified xsi:type="dcterms:W3CDTF">2023-03-09T03:00:00Z</dcterms:modified>
</cp:coreProperties>
</file>